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00" w:rsidRPr="00D03908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B0500" w:rsidRPr="003D05EC" w:rsidRDefault="006B0500" w:rsidP="006B050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1972- 1991</w:t>
      </w:r>
    </w:p>
    <w:p w:rsidR="006B0500" w:rsidRDefault="006B0500" w:rsidP="006B05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60318"/>
            <wp:effectExtent l="19050" t="0" r="7620" b="0"/>
            <wp:docPr id="24" name="Imagen 2" descr="C:\Tesis Doctorado\Artículo\in 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sis Doctorado\Artículo\in 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6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00" w:rsidRPr="00EC0C64" w:rsidRDefault="006B0500" w:rsidP="006B050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2 muestra el crecimiento por expansión de la informalidad urbana en las ciudades de Ushuaia y Río Grande, para el período de tiempo 1972- 1991.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6B0500" w:rsidRPr="00D03908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B0500" w:rsidRPr="003D05EC" w:rsidRDefault="006B0500" w:rsidP="006B050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1991- 2001</w:t>
      </w:r>
    </w:p>
    <w:p w:rsidR="006B0500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66879"/>
            <wp:effectExtent l="19050" t="0" r="7620" b="0"/>
            <wp:docPr id="25" name="Imagen 3" descr="C:\Tesis Doctorado\Artículo\in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sis Doctorado\Artículo\in 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6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00" w:rsidRPr="00E13439" w:rsidRDefault="006B0500" w:rsidP="006B050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3 muestra el crecimiento por expansión de la informalidad urbana en las ciudades de Ushuaia y Río Grande, para el período de tiempo 1991-2001.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6B0500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0" w:rsidRPr="00D03908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C64">
        <w:rPr>
          <w:rFonts w:ascii="Times New Roman" w:hAnsi="Times New Roman" w:cs="Times New Roman"/>
          <w:sz w:val="24"/>
          <w:szCs w:val="24"/>
        </w:rPr>
        <w:t xml:space="preserve"> </w:t>
      </w: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B0500" w:rsidRPr="00EC0C64" w:rsidRDefault="006B0500" w:rsidP="006B050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2001-2010</w:t>
      </w:r>
    </w:p>
    <w:p w:rsidR="006B0500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lastRenderedPageBreak/>
        <w:drawing>
          <wp:inline distT="0" distB="0" distL="0" distR="0">
            <wp:extent cx="5612130" cy="1871563"/>
            <wp:effectExtent l="19050" t="0" r="7620" b="0"/>
            <wp:docPr id="26" name="Imagen 4" descr="C:\Tesis Doctorado\Artículo\in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sis Doctorado\Artículo\in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00" w:rsidRPr="00E13439" w:rsidRDefault="006B0500" w:rsidP="006B050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4 muestra el crecimiento por expansión de la informalidad urbana en las ciudades de Ushuaia y Río Grande, para el período de tiempo 2001-2010.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6B0500" w:rsidRPr="00D03908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C64">
        <w:rPr>
          <w:rFonts w:ascii="Times New Roman" w:hAnsi="Times New Roman" w:cs="Times New Roman"/>
          <w:sz w:val="24"/>
          <w:szCs w:val="24"/>
        </w:rPr>
        <w:t xml:space="preserve"> </w:t>
      </w: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B0500" w:rsidRPr="003D05EC" w:rsidRDefault="006B0500" w:rsidP="006B050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2010- 2015</w:t>
      </w:r>
    </w:p>
    <w:p w:rsidR="006B0500" w:rsidRDefault="006B0500" w:rsidP="006B05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</w:p>
    <w:p w:rsidR="006B0500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76271"/>
            <wp:effectExtent l="19050" t="0" r="7620" b="0"/>
            <wp:docPr id="27" name="Imagen 5" descr="C:\Tesis Doctorado\Artículo\in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sis Doctorado\Artículo\in 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00" w:rsidRPr="00EC0C64" w:rsidRDefault="006B0500" w:rsidP="006B050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5 muestra el crecimiento por expansión de la informalidad urbana en las ciudades de Ushuaia y Río Grande, para el período de tiempo 2010-2015.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6B0500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0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0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0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0" w:rsidRPr="00D03908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1</w:t>
      </w:r>
    </w:p>
    <w:p w:rsidR="006B0500" w:rsidRPr="00D03908" w:rsidRDefault="006B0500" w:rsidP="006B050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Producción de ciudad de origen informal en Ushuaia y Río Grande. 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668"/>
        <w:gridCol w:w="1701"/>
        <w:gridCol w:w="1842"/>
        <w:gridCol w:w="1843"/>
        <w:gridCol w:w="1843"/>
      </w:tblGrid>
      <w:tr w:rsidR="006B0500" w:rsidRPr="00B24DEB" w:rsidTr="002E4A8C"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6B0500" w:rsidRPr="00B24DEB" w:rsidRDefault="006B0500" w:rsidP="002E4A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Ushuaia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Río Grande</w:t>
            </w:r>
          </w:p>
        </w:tc>
      </w:tr>
      <w:tr w:rsidR="006B0500" w:rsidRPr="00B24DEB" w:rsidTr="002E4A8C">
        <w:tc>
          <w:tcPr>
            <w:tcW w:w="1668" w:type="dxa"/>
            <w:tcBorders>
              <w:top w:val="nil"/>
            </w:tcBorders>
          </w:tcPr>
          <w:p w:rsidR="006B0500" w:rsidRPr="00B24DEB" w:rsidRDefault="006B0500" w:rsidP="002E4A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 xml:space="preserve">Expansión </w:t>
            </w:r>
            <w:r w:rsidRPr="00B2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urbana</w:t>
            </w:r>
          </w:p>
        </w:tc>
        <w:tc>
          <w:tcPr>
            <w:tcW w:w="1842" w:type="dxa"/>
            <w:tcBorders>
              <w:top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Expansión </w:t>
            </w:r>
            <w:r w:rsidRPr="00B2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informal</w:t>
            </w:r>
          </w:p>
        </w:tc>
        <w:tc>
          <w:tcPr>
            <w:tcW w:w="1843" w:type="dxa"/>
            <w:tcBorders>
              <w:top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Expansión </w:t>
            </w:r>
            <w:r w:rsidRPr="00B2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urbana</w:t>
            </w:r>
          </w:p>
        </w:tc>
        <w:tc>
          <w:tcPr>
            <w:tcW w:w="1843" w:type="dxa"/>
            <w:tcBorders>
              <w:top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Expansión </w:t>
            </w:r>
            <w:r w:rsidRPr="00B2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informal</w:t>
            </w:r>
          </w:p>
        </w:tc>
      </w:tr>
      <w:tr w:rsidR="006B0500" w:rsidRPr="00B24DEB" w:rsidTr="002E4A8C">
        <w:tc>
          <w:tcPr>
            <w:tcW w:w="1668" w:type="dxa"/>
            <w:tcBorders>
              <w:bottom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1972- 1991</w:t>
            </w:r>
          </w:p>
        </w:tc>
        <w:tc>
          <w:tcPr>
            <w:tcW w:w="1701" w:type="dxa"/>
            <w:tcBorders>
              <w:bottom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1842" w:type="dxa"/>
            <w:tcBorders>
              <w:bottom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101,5 (31,2%)</w:t>
            </w:r>
          </w:p>
        </w:tc>
        <w:tc>
          <w:tcPr>
            <w:tcW w:w="1843" w:type="dxa"/>
            <w:tcBorders>
              <w:bottom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259,18</w:t>
            </w:r>
          </w:p>
        </w:tc>
        <w:tc>
          <w:tcPr>
            <w:tcW w:w="1843" w:type="dxa"/>
            <w:tcBorders>
              <w:bottom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78,2 (30,2%)</w:t>
            </w:r>
          </w:p>
        </w:tc>
      </w:tr>
      <w:tr w:rsidR="006B0500" w:rsidRPr="00B24DEB" w:rsidTr="002E4A8C">
        <w:tc>
          <w:tcPr>
            <w:tcW w:w="1668" w:type="dxa"/>
            <w:tcBorders>
              <w:top w:val="nil"/>
              <w:bottom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1991-2003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387,36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155,83 (40,22%)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329,97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45,8 (14%)</w:t>
            </w:r>
          </w:p>
        </w:tc>
      </w:tr>
      <w:tr w:rsidR="006B0500" w:rsidRPr="00B24DEB" w:rsidTr="002E4A8C">
        <w:tc>
          <w:tcPr>
            <w:tcW w:w="1668" w:type="dxa"/>
            <w:tcBorders>
              <w:top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2003- 2015</w:t>
            </w:r>
          </w:p>
        </w:tc>
        <w:tc>
          <w:tcPr>
            <w:tcW w:w="1701" w:type="dxa"/>
            <w:tcBorders>
              <w:top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615,2</w:t>
            </w:r>
          </w:p>
        </w:tc>
        <w:tc>
          <w:tcPr>
            <w:tcW w:w="1842" w:type="dxa"/>
            <w:tcBorders>
              <w:top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470,67 (76,5%)</w:t>
            </w:r>
          </w:p>
        </w:tc>
        <w:tc>
          <w:tcPr>
            <w:tcW w:w="1843" w:type="dxa"/>
            <w:tcBorders>
              <w:top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1126,34</w:t>
            </w:r>
          </w:p>
        </w:tc>
        <w:tc>
          <w:tcPr>
            <w:tcW w:w="1843" w:type="dxa"/>
            <w:tcBorders>
              <w:top w:val="nil"/>
            </w:tcBorders>
          </w:tcPr>
          <w:p w:rsidR="006B0500" w:rsidRPr="00B24DEB" w:rsidRDefault="006B0500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317,69 (28,1%)</w:t>
            </w:r>
          </w:p>
        </w:tc>
      </w:tr>
    </w:tbl>
    <w:p w:rsidR="006B0500" w:rsidRPr="00B51F7F" w:rsidRDefault="006B0500" w:rsidP="006B050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</w:t>
      </w:r>
      <w:r>
        <w:rPr>
          <w:rFonts w:ascii="Times New Roman" w:hAnsi="Times New Roman" w:cs="Times New Roman"/>
          <w:sz w:val="20"/>
          <w:szCs w:val="20"/>
        </w:rPr>
        <w:t xml:space="preserve">La tabla 1 muestra el crecimiento por informalidad urbana en Ushuaia y Río Grande para cada período de estudio, expresado en Hectáreas. </w:t>
      </w:r>
      <w:r w:rsidRPr="00B51F7F">
        <w:rPr>
          <w:rFonts w:ascii="Times New Roman" w:hAnsi="Times New Roman" w:cs="Times New Roman"/>
          <w:sz w:val="20"/>
          <w:szCs w:val="20"/>
        </w:rPr>
        <w:t>Para el período 1972-1991</w:t>
      </w:r>
      <w:r>
        <w:rPr>
          <w:rFonts w:ascii="Times New Roman" w:hAnsi="Times New Roman" w:cs="Times New Roman"/>
          <w:sz w:val="20"/>
          <w:szCs w:val="20"/>
        </w:rPr>
        <w:t xml:space="preserve"> y 2003-2015</w:t>
      </w:r>
      <w:r w:rsidRPr="00B51F7F">
        <w:rPr>
          <w:rFonts w:ascii="Times New Roman" w:hAnsi="Times New Roman" w:cs="Times New Roman"/>
          <w:sz w:val="20"/>
          <w:szCs w:val="20"/>
        </w:rPr>
        <w:t xml:space="preserve">, se excluyen las </w:t>
      </w:r>
      <w:proofErr w:type="spellStart"/>
      <w:r w:rsidRPr="00B51F7F">
        <w:rPr>
          <w:rFonts w:ascii="Times New Roman" w:hAnsi="Times New Roman" w:cs="Times New Roman"/>
          <w:sz w:val="20"/>
          <w:szCs w:val="20"/>
        </w:rPr>
        <w:t>Ha.</w:t>
      </w:r>
      <w:proofErr w:type="spellEnd"/>
      <w:r w:rsidRPr="00B51F7F">
        <w:rPr>
          <w:rFonts w:ascii="Times New Roman" w:hAnsi="Times New Roman" w:cs="Times New Roman"/>
          <w:sz w:val="20"/>
          <w:szCs w:val="20"/>
        </w:rPr>
        <w:t xml:space="preserve"> pertenecientes al Parque Industrial en Ushuaia y Río Grande</w:t>
      </w:r>
      <w:r>
        <w:rPr>
          <w:rFonts w:ascii="Times New Roman" w:hAnsi="Times New Roman" w:cs="Times New Roman"/>
          <w:sz w:val="20"/>
          <w:szCs w:val="20"/>
        </w:rPr>
        <w:t xml:space="preserve"> Fuente: Elaboración propia en base a datos elaborados en SIG</w:t>
      </w:r>
    </w:p>
    <w:p w:rsidR="006B0500" w:rsidRPr="00D03908" w:rsidRDefault="006B0500" w:rsidP="006B0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B0500" w:rsidRPr="00EC0C64" w:rsidRDefault="006B0500" w:rsidP="006B050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Producción de ciudad de origen informal en Ushuaia y Río Grande.</w:t>
      </w:r>
    </w:p>
    <w:p w:rsidR="006B0500" w:rsidRDefault="006B0500" w:rsidP="006B05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76271"/>
            <wp:effectExtent l="19050" t="0" r="7620" b="0"/>
            <wp:docPr id="28" name="Imagen 6" descr="C:\Tesis Doctorado\Artículo\in to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sis Doctorado\Artículo\in tot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00" w:rsidRPr="00E13439" w:rsidRDefault="006B0500" w:rsidP="006B050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6 muestra el crecimiento por expansión de la informalidad urbana en las ciudades de Ushuaia y Río Grande, para el período de tiempo 1972- 1991.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86430F" w:rsidRDefault="0086430F"/>
    <w:sectPr w:rsidR="0086430F" w:rsidSect="008643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B0500"/>
    <w:rsid w:val="006B0500"/>
    <w:rsid w:val="0086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2186</Characters>
  <Application>Microsoft Office Word</Application>
  <DocSecurity>0</DocSecurity>
  <Lines>18</Lines>
  <Paragraphs>5</Paragraphs>
  <ScaleCrop>false</ScaleCrop>
  <Company>www.intercambiosvirtuales.org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</cp:revision>
  <dcterms:created xsi:type="dcterms:W3CDTF">2019-07-29T03:25:00Z</dcterms:created>
  <dcterms:modified xsi:type="dcterms:W3CDTF">2019-07-29T03:25:00Z</dcterms:modified>
</cp:coreProperties>
</file>